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CDD4" w14:textId="77777777" w:rsidR="00A34C9E" w:rsidRDefault="006F7D5E" w:rsidP="006F7D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Evaluating Essentialist Theories of the Epistemology of Metaphysical Modality</w:t>
      </w:r>
    </w:p>
    <w:p w14:paraId="7BF32DE1" w14:textId="77777777" w:rsidR="006F7D5E" w:rsidRDefault="006F7D5E" w:rsidP="006F7D5E">
      <w:pPr>
        <w:pStyle w:val="NoSpacing"/>
        <w:rPr>
          <w:rFonts w:ascii="Times New Roman" w:hAnsi="Times New Roman" w:cs="Times New Roman"/>
        </w:rPr>
      </w:pPr>
    </w:p>
    <w:p w14:paraId="3B341836" w14:textId="77777777" w:rsidR="006F7D5E" w:rsidRDefault="006F7D5E" w:rsidP="006F7D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589192AD" w14:textId="77777777" w:rsidR="006F7D5E" w:rsidRDefault="006F7D5E" w:rsidP="006F7D5E">
      <w:pPr>
        <w:pStyle w:val="NoSpacing"/>
        <w:rPr>
          <w:rFonts w:ascii="Times New Roman" w:hAnsi="Times New Roman" w:cs="Times New Roman"/>
        </w:rPr>
      </w:pPr>
    </w:p>
    <w:p w14:paraId="63B4E67D" w14:textId="77777777" w:rsidR="006F7D5E" w:rsidRDefault="006F7D5E" w:rsidP="006F7D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Anand Jayprakash Vaidya</w:t>
      </w:r>
    </w:p>
    <w:p w14:paraId="2DFB3BFA" w14:textId="77777777" w:rsidR="006437B1" w:rsidRDefault="006437B1" w:rsidP="006F7D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Jose State University</w:t>
      </w:r>
    </w:p>
    <w:p w14:paraId="1A38B53F" w14:textId="77777777" w:rsidR="006437B1" w:rsidRDefault="006437B1" w:rsidP="006F7D5E">
      <w:pPr>
        <w:pStyle w:val="NoSpacing"/>
        <w:rPr>
          <w:rFonts w:ascii="Times New Roman" w:hAnsi="Times New Roman" w:cs="Times New Roman"/>
        </w:rPr>
      </w:pPr>
    </w:p>
    <w:p w14:paraId="0C8DFA0C" w14:textId="27074B54" w:rsidR="006F7D5E" w:rsidRPr="00303C43" w:rsidRDefault="006F7D5E" w:rsidP="006F7D5E">
      <w:pPr>
        <w:pStyle w:val="NoSpacing"/>
        <w:rPr>
          <w:rFonts w:ascii="Times New Roman" w:hAnsi="Times New Roman" w:cs="Times New Roman"/>
        </w:rPr>
      </w:pPr>
      <w:r w:rsidRPr="006F7D5E">
        <w:rPr>
          <w:rFonts w:ascii="Times New Roman" w:hAnsi="Times New Roman" w:cs="Times New Roman"/>
          <w:b/>
        </w:rPr>
        <w:t>Abstract:</w:t>
      </w:r>
      <w:r w:rsidR="000C6532">
        <w:rPr>
          <w:rFonts w:ascii="Times New Roman" w:hAnsi="Times New Roman" w:cs="Times New Roman"/>
        </w:rPr>
        <w:t xml:space="preserve"> If there is a real distinction</w:t>
      </w:r>
      <w:r w:rsidR="009F27B9">
        <w:rPr>
          <w:rFonts w:ascii="Times New Roman" w:hAnsi="Times New Roman" w:cs="Times New Roman"/>
        </w:rPr>
        <w:t xml:space="preserve">, rather than </w:t>
      </w:r>
      <w:r w:rsidR="000C6532">
        <w:rPr>
          <w:rFonts w:ascii="Times New Roman" w:hAnsi="Times New Roman" w:cs="Times New Roman"/>
        </w:rPr>
        <w:t xml:space="preserve">a </w:t>
      </w:r>
      <w:r w:rsidR="009F27B9">
        <w:rPr>
          <w:rFonts w:ascii="Times New Roman" w:hAnsi="Times New Roman" w:cs="Times New Roman"/>
        </w:rPr>
        <w:t>mere illusion,</w:t>
      </w:r>
      <w:r>
        <w:rPr>
          <w:rFonts w:ascii="Times New Roman" w:hAnsi="Times New Roman" w:cs="Times New Roman"/>
        </w:rPr>
        <w:t xml:space="preserve"> between what is contingent and what is necessary, </w:t>
      </w:r>
      <w:r w:rsidR="000C6532">
        <w:rPr>
          <w:rFonts w:ascii="Times New Roman" w:hAnsi="Times New Roman" w:cs="Times New Roman"/>
        </w:rPr>
        <w:t>the</w:t>
      </w:r>
      <w:r w:rsidR="00303C43">
        <w:rPr>
          <w:rFonts w:ascii="Times New Roman" w:hAnsi="Times New Roman" w:cs="Times New Roman"/>
        </w:rPr>
        <w:t>n we face</w:t>
      </w:r>
      <w:r w:rsidR="000C6532">
        <w:rPr>
          <w:rFonts w:ascii="Times New Roman" w:hAnsi="Times New Roman" w:cs="Times New Roman"/>
        </w:rPr>
        <w:t xml:space="preserve"> </w:t>
      </w:r>
      <w:r w:rsidR="000C6532" w:rsidRPr="00D37474">
        <w:rPr>
          <w:rFonts w:ascii="Times New Roman" w:hAnsi="Times New Roman" w:cs="Times New Roman"/>
          <w:i/>
        </w:rPr>
        <w:t>the</w:t>
      </w:r>
      <w:r>
        <w:rPr>
          <w:rFonts w:ascii="Times New Roman" w:hAnsi="Times New Roman" w:cs="Times New Roman"/>
          <w:i/>
        </w:rPr>
        <w:t xml:space="preserve"> modal sorting question</w:t>
      </w:r>
      <w:r>
        <w:rPr>
          <w:rFonts w:ascii="Times New Roman" w:hAnsi="Times New Roman" w:cs="Times New Roman"/>
        </w:rPr>
        <w:t xml:space="preserve">: how do we knowledgably sort the contingent from the </w:t>
      </w:r>
      <w:r w:rsidR="001B43DC">
        <w:rPr>
          <w:rFonts w:ascii="Times New Roman" w:hAnsi="Times New Roman" w:cs="Times New Roman"/>
        </w:rPr>
        <w:t>necessary? From 2000 to 2010</w:t>
      </w:r>
      <w:r>
        <w:rPr>
          <w:rFonts w:ascii="Times New Roman" w:hAnsi="Times New Roman" w:cs="Times New Roman"/>
        </w:rPr>
        <w:t xml:space="preserve"> </w:t>
      </w:r>
      <w:r w:rsidRPr="00381ACF">
        <w:rPr>
          <w:rFonts w:ascii="Times New Roman" w:hAnsi="Times New Roman" w:cs="Times New Roman"/>
          <w:i/>
        </w:rPr>
        <w:t>mental</w:t>
      </w:r>
      <w:r w:rsidR="00D82A66">
        <w:rPr>
          <w:rFonts w:ascii="Times New Roman" w:hAnsi="Times New Roman" w:cs="Times New Roman"/>
          <w:i/>
        </w:rPr>
        <w:t>-</w:t>
      </w:r>
      <w:r w:rsidRPr="00381ACF">
        <w:rPr>
          <w:rFonts w:ascii="Times New Roman" w:hAnsi="Times New Roman" w:cs="Times New Roman"/>
          <w:i/>
        </w:rPr>
        <w:t>operation</w:t>
      </w:r>
      <w:r>
        <w:rPr>
          <w:rFonts w:ascii="Times New Roman" w:hAnsi="Times New Roman" w:cs="Times New Roman"/>
        </w:rPr>
        <w:t xml:space="preserve"> accounts of how to answer the modal sorting question received</w:t>
      </w:r>
      <w:r w:rsidR="00381ACF">
        <w:rPr>
          <w:rFonts w:ascii="Times New Roman" w:hAnsi="Times New Roman" w:cs="Times New Roman"/>
        </w:rPr>
        <w:t xml:space="preserve"> </w:t>
      </w:r>
      <w:r w:rsidR="001500DE">
        <w:rPr>
          <w:rFonts w:ascii="Times New Roman" w:hAnsi="Times New Roman" w:cs="Times New Roman"/>
        </w:rPr>
        <w:t xml:space="preserve">critical </w:t>
      </w:r>
      <w:r>
        <w:rPr>
          <w:rFonts w:ascii="Times New Roman" w:hAnsi="Times New Roman" w:cs="Times New Roman"/>
        </w:rPr>
        <w:t xml:space="preserve">attention. </w:t>
      </w:r>
      <w:r w:rsidRPr="006F7D5E">
        <w:rPr>
          <w:rFonts w:ascii="Times New Roman" w:hAnsi="Times New Roman" w:cs="Times New Roman"/>
          <w:i/>
        </w:rPr>
        <w:t>Conceivability-based</w:t>
      </w:r>
      <w:r w:rsidR="001B43DC">
        <w:rPr>
          <w:rFonts w:ascii="Times New Roman" w:hAnsi="Times New Roman" w:cs="Times New Roman"/>
        </w:rPr>
        <w:t xml:space="preserve"> versions</w:t>
      </w:r>
      <w:r w:rsidR="00303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</w:t>
      </w:r>
      <w:r w:rsidR="00303C43">
        <w:rPr>
          <w:rFonts w:ascii="Times New Roman" w:hAnsi="Times New Roman" w:cs="Times New Roman"/>
        </w:rPr>
        <w:t>ed the question by offering a novel semantical</w:t>
      </w:r>
      <w:r>
        <w:rPr>
          <w:rFonts w:ascii="Times New Roman" w:hAnsi="Times New Roman" w:cs="Times New Roman"/>
        </w:rPr>
        <w:t xml:space="preserve"> account of how our capacity or incapacity to conceive of various states of affairs could provide us with evidence</w:t>
      </w:r>
      <w:r w:rsidR="009F27B9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possibility and impossibility. </w:t>
      </w:r>
      <w:r w:rsidRPr="006F7D5E">
        <w:rPr>
          <w:rFonts w:ascii="Times New Roman" w:hAnsi="Times New Roman" w:cs="Times New Roman"/>
          <w:i/>
        </w:rPr>
        <w:t>Counterfactual-based</w:t>
      </w:r>
      <w:r w:rsidR="001B43DC">
        <w:rPr>
          <w:rFonts w:ascii="Times New Roman" w:hAnsi="Times New Roman" w:cs="Times New Roman"/>
        </w:rPr>
        <w:t xml:space="preserve"> versions</w:t>
      </w:r>
      <w:r>
        <w:rPr>
          <w:rFonts w:ascii="Times New Roman" w:hAnsi="Times New Roman" w:cs="Times New Roman"/>
        </w:rPr>
        <w:t xml:space="preserve"> answer</w:t>
      </w:r>
      <w:r w:rsidR="00303C43">
        <w:rPr>
          <w:rFonts w:ascii="Times New Roman" w:hAnsi="Times New Roman" w:cs="Times New Roman"/>
        </w:rPr>
        <w:t xml:space="preserve">ed the </w:t>
      </w:r>
      <w:r>
        <w:rPr>
          <w:rFonts w:ascii="Times New Roman" w:hAnsi="Times New Roman" w:cs="Times New Roman"/>
        </w:rPr>
        <w:t>question by offering an account of how our capacity to reason with ordinary counterfactuals</w:t>
      </w:r>
      <w:r w:rsidR="00303C43">
        <w:rPr>
          <w:rFonts w:ascii="Times New Roman" w:hAnsi="Times New Roman" w:cs="Times New Roman"/>
        </w:rPr>
        <w:t>, which are logically linked to modality,</w:t>
      </w:r>
      <w:r>
        <w:rPr>
          <w:rFonts w:ascii="Times New Roman" w:hAnsi="Times New Roman" w:cs="Times New Roman"/>
        </w:rPr>
        <w:t xml:space="preserve"> co</w:t>
      </w:r>
      <w:r w:rsidR="009F27B9">
        <w:rPr>
          <w:rFonts w:ascii="Times New Roman" w:hAnsi="Times New Roman" w:cs="Times New Roman"/>
        </w:rPr>
        <w:t>uld provide us with evidence of</w:t>
      </w:r>
      <w:r>
        <w:rPr>
          <w:rFonts w:ascii="Times New Roman" w:hAnsi="Times New Roman" w:cs="Times New Roman"/>
        </w:rPr>
        <w:t xml:space="preserve"> possibility </w:t>
      </w:r>
      <w:r w:rsidR="001500DE">
        <w:rPr>
          <w:rFonts w:ascii="Times New Roman" w:hAnsi="Times New Roman" w:cs="Times New Roman"/>
        </w:rPr>
        <w:t>and necessity. One</w:t>
      </w:r>
      <w:r>
        <w:rPr>
          <w:rFonts w:ascii="Times New Roman" w:hAnsi="Times New Roman" w:cs="Times New Roman"/>
        </w:rPr>
        <w:t xml:space="preserve"> </w:t>
      </w:r>
      <w:r w:rsidR="009F27B9">
        <w:rPr>
          <w:rFonts w:ascii="Times New Roman" w:hAnsi="Times New Roman" w:cs="Times New Roman"/>
        </w:rPr>
        <w:t xml:space="preserve">controversial </w:t>
      </w:r>
      <w:r w:rsidR="00D82A66">
        <w:rPr>
          <w:rFonts w:ascii="Times New Roman" w:hAnsi="Times New Roman" w:cs="Times New Roman"/>
        </w:rPr>
        <w:t>criticism of mental-</w:t>
      </w:r>
      <w:r>
        <w:rPr>
          <w:rFonts w:ascii="Times New Roman" w:hAnsi="Times New Roman" w:cs="Times New Roman"/>
        </w:rPr>
        <w:t xml:space="preserve">operation accounts is that in </w:t>
      </w:r>
      <w:r w:rsidR="001500DE">
        <w:rPr>
          <w:rFonts w:ascii="Times New Roman" w:hAnsi="Times New Roman" w:cs="Times New Roman"/>
        </w:rPr>
        <w:t>som</w:t>
      </w:r>
      <w:r w:rsidR="00381ACF">
        <w:rPr>
          <w:rFonts w:ascii="Times New Roman" w:hAnsi="Times New Roman" w:cs="Times New Roman"/>
        </w:rPr>
        <w:t>e cases</w:t>
      </w:r>
      <w:r w:rsidR="009F27B9">
        <w:rPr>
          <w:rFonts w:ascii="Times New Roman" w:hAnsi="Times New Roman" w:cs="Times New Roman"/>
        </w:rPr>
        <w:t xml:space="preserve"> they are</w:t>
      </w:r>
      <w:r w:rsidR="001500DE">
        <w:rPr>
          <w:rFonts w:ascii="Times New Roman" w:hAnsi="Times New Roman" w:cs="Times New Roman"/>
        </w:rPr>
        <w:t xml:space="preserve"> </w:t>
      </w:r>
      <w:r w:rsidR="001500DE" w:rsidRPr="001B43DC">
        <w:rPr>
          <w:rFonts w:ascii="Times New Roman" w:hAnsi="Times New Roman" w:cs="Times New Roman"/>
          <w:i/>
        </w:rPr>
        <w:t>circular</w:t>
      </w:r>
      <w:r w:rsidR="001B43DC">
        <w:rPr>
          <w:rFonts w:ascii="Times New Roman" w:hAnsi="Times New Roman" w:cs="Times New Roman"/>
        </w:rPr>
        <w:t xml:space="preserve"> or provide only an </w:t>
      </w:r>
      <w:r w:rsidR="001B43DC">
        <w:rPr>
          <w:rFonts w:ascii="Times New Roman" w:hAnsi="Times New Roman" w:cs="Times New Roman"/>
          <w:i/>
        </w:rPr>
        <w:t>incomplete</w:t>
      </w:r>
      <w:r w:rsidR="001B43DC">
        <w:rPr>
          <w:rFonts w:ascii="Times New Roman" w:hAnsi="Times New Roman" w:cs="Times New Roman"/>
        </w:rPr>
        <w:t xml:space="preserve"> </w:t>
      </w:r>
      <w:r w:rsidR="001500DE">
        <w:rPr>
          <w:rFonts w:ascii="Times New Roman" w:hAnsi="Times New Roman" w:cs="Times New Roman"/>
        </w:rPr>
        <w:t>account of the epistemology of metaphysical modality</w:t>
      </w:r>
      <w:r w:rsidR="00381ACF">
        <w:rPr>
          <w:rFonts w:ascii="Times New Roman" w:hAnsi="Times New Roman" w:cs="Times New Roman"/>
        </w:rPr>
        <w:t xml:space="preserve"> because they problematically depend on knowledge of essences</w:t>
      </w:r>
      <w:r>
        <w:rPr>
          <w:rFonts w:ascii="Times New Roman" w:hAnsi="Times New Roman" w:cs="Times New Roman"/>
        </w:rPr>
        <w:t xml:space="preserve">. </w:t>
      </w:r>
      <w:r w:rsidR="001500DE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ssence-based</w:t>
      </w:r>
      <w:r w:rsidR="001500DE">
        <w:rPr>
          <w:rFonts w:ascii="Times New Roman" w:hAnsi="Times New Roman" w:cs="Times New Roman"/>
        </w:rPr>
        <w:t xml:space="preserve"> </w:t>
      </w:r>
      <w:r w:rsidR="00303C43">
        <w:rPr>
          <w:rFonts w:ascii="Times New Roman" w:hAnsi="Times New Roman" w:cs="Times New Roman"/>
        </w:rPr>
        <w:t xml:space="preserve">accounts </w:t>
      </w:r>
      <w:r w:rsidR="00D82A66">
        <w:rPr>
          <w:rFonts w:ascii="Times New Roman" w:hAnsi="Times New Roman" w:cs="Times New Roman"/>
        </w:rPr>
        <w:t xml:space="preserve">avoid the problem </w:t>
      </w:r>
      <w:r w:rsidR="00200F45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maintaining that essence is the </w:t>
      </w:r>
      <w:r w:rsidRPr="00381ACF">
        <w:rPr>
          <w:rFonts w:ascii="Times New Roman" w:hAnsi="Times New Roman" w:cs="Times New Roman"/>
          <w:i/>
        </w:rPr>
        <w:t>ground</w:t>
      </w:r>
      <w:r>
        <w:rPr>
          <w:rFonts w:ascii="Times New Roman" w:hAnsi="Times New Roman" w:cs="Times New Roman"/>
        </w:rPr>
        <w:t xml:space="preserve"> of modality, and as a consequence, knowledge of contingency and ne</w:t>
      </w:r>
      <w:r w:rsidR="00303C43">
        <w:rPr>
          <w:rFonts w:ascii="Times New Roman" w:hAnsi="Times New Roman" w:cs="Times New Roman"/>
        </w:rPr>
        <w:t xml:space="preserve">cessity </w:t>
      </w:r>
      <w:r w:rsidR="00303C43" w:rsidRPr="00381ACF">
        <w:rPr>
          <w:rFonts w:ascii="Times New Roman" w:hAnsi="Times New Roman" w:cs="Times New Roman"/>
          <w:i/>
        </w:rPr>
        <w:t>flows</w:t>
      </w:r>
      <w:r w:rsidR="009F2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knowledge of essence. </w:t>
      </w:r>
      <w:r w:rsidR="00D82A66">
        <w:rPr>
          <w:rFonts w:ascii="Times New Roman" w:hAnsi="Times New Roman" w:cs="Times New Roman"/>
        </w:rPr>
        <w:t xml:space="preserve">These </w:t>
      </w:r>
      <w:r w:rsidR="00381ACF">
        <w:rPr>
          <w:rFonts w:ascii="Times New Roman" w:hAnsi="Times New Roman" w:cs="Times New Roman"/>
        </w:rPr>
        <w:t>accounts are</w:t>
      </w:r>
      <w:r w:rsidR="00200F45">
        <w:rPr>
          <w:rFonts w:ascii="Times New Roman" w:hAnsi="Times New Roman" w:cs="Times New Roman"/>
        </w:rPr>
        <w:t xml:space="preserve"> in the early stages of development and discussion. </w:t>
      </w:r>
      <w:r w:rsidR="00D37474">
        <w:rPr>
          <w:rFonts w:ascii="Times New Roman" w:hAnsi="Times New Roman" w:cs="Times New Roman"/>
        </w:rPr>
        <w:t>As a way</w:t>
      </w:r>
      <w:r w:rsidR="00D82A66">
        <w:rPr>
          <w:rFonts w:ascii="Times New Roman" w:hAnsi="Times New Roman" w:cs="Times New Roman"/>
        </w:rPr>
        <w:t xml:space="preserve"> of generating</w:t>
      </w:r>
      <w:r w:rsidR="00D37474">
        <w:rPr>
          <w:rFonts w:ascii="Times New Roman" w:hAnsi="Times New Roman" w:cs="Times New Roman"/>
        </w:rPr>
        <w:t xml:space="preserve"> a crit</w:t>
      </w:r>
      <w:r w:rsidR="00381ACF">
        <w:rPr>
          <w:rFonts w:ascii="Times New Roman" w:hAnsi="Times New Roman" w:cs="Times New Roman"/>
        </w:rPr>
        <w:t>ical literature on these accounts</w:t>
      </w:r>
      <w:r w:rsidR="00D37474">
        <w:rPr>
          <w:rFonts w:ascii="Times New Roman" w:hAnsi="Times New Roman" w:cs="Times New Roman"/>
        </w:rPr>
        <w:t xml:space="preserve"> </w:t>
      </w:r>
      <w:r w:rsidR="009F27B9">
        <w:rPr>
          <w:rFonts w:ascii="Times New Roman" w:hAnsi="Times New Roman" w:cs="Times New Roman"/>
        </w:rPr>
        <w:t>I present two</w:t>
      </w:r>
      <w:r w:rsidR="00200F45">
        <w:rPr>
          <w:rFonts w:ascii="Times New Roman" w:hAnsi="Times New Roman" w:cs="Times New Roman"/>
        </w:rPr>
        <w:t xml:space="preserve"> </w:t>
      </w:r>
      <w:r w:rsidR="00D11B92">
        <w:rPr>
          <w:rFonts w:ascii="Times New Roman" w:hAnsi="Times New Roman" w:cs="Times New Roman"/>
        </w:rPr>
        <w:t xml:space="preserve">problems </w:t>
      </w:r>
      <w:r w:rsidR="00D37474">
        <w:rPr>
          <w:rFonts w:ascii="Times New Roman" w:hAnsi="Times New Roman" w:cs="Times New Roman"/>
        </w:rPr>
        <w:t xml:space="preserve">they might face: </w:t>
      </w:r>
      <w:r w:rsidR="00D37474" w:rsidRPr="00381ACF">
        <w:rPr>
          <w:rFonts w:ascii="Times New Roman" w:hAnsi="Times New Roman" w:cs="Times New Roman"/>
          <w:i/>
        </w:rPr>
        <w:t>the relational problem</w:t>
      </w:r>
      <w:r w:rsidR="00D37474">
        <w:rPr>
          <w:rFonts w:ascii="Times New Roman" w:hAnsi="Times New Roman" w:cs="Times New Roman"/>
        </w:rPr>
        <w:t xml:space="preserve"> and </w:t>
      </w:r>
      <w:r w:rsidR="00D37474" w:rsidRPr="00381ACF">
        <w:rPr>
          <w:rFonts w:ascii="Times New Roman" w:hAnsi="Times New Roman" w:cs="Times New Roman"/>
          <w:i/>
        </w:rPr>
        <w:t>the unity problem</w:t>
      </w:r>
      <w:r w:rsidR="00D374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discuss ways of solving the problem</w:t>
      </w:r>
      <w:r w:rsidR="009B520E">
        <w:rPr>
          <w:rFonts w:ascii="Times New Roman" w:hAnsi="Times New Roman" w:cs="Times New Roman"/>
        </w:rPr>
        <w:t xml:space="preserve">s. </w:t>
      </w:r>
      <w:r w:rsidR="001500DE">
        <w:rPr>
          <w:rFonts w:ascii="Times New Roman" w:hAnsi="Times New Roman" w:cs="Times New Roman"/>
        </w:rPr>
        <w:t>I ar</w:t>
      </w:r>
      <w:r w:rsidR="00B56929">
        <w:rPr>
          <w:rFonts w:ascii="Times New Roman" w:hAnsi="Times New Roman" w:cs="Times New Roman"/>
        </w:rPr>
        <w:t>gue in favor of a modified</w:t>
      </w:r>
      <w:r w:rsidR="00200F45">
        <w:rPr>
          <w:rFonts w:ascii="Times New Roman" w:hAnsi="Times New Roman" w:cs="Times New Roman"/>
        </w:rPr>
        <w:t xml:space="preserve"> essence-based account that </w:t>
      </w:r>
      <w:r w:rsidR="00D11B92">
        <w:rPr>
          <w:rFonts w:ascii="Times New Roman" w:hAnsi="Times New Roman" w:cs="Times New Roman"/>
        </w:rPr>
        <w:t>is ground</w:t>
      </w:r>
      <w:r w:rsidR="00B56929">
        <w:rPr>
          <w:rFonts w:ascii="Times New Roman" w:hAnsi="Times New Roman" w:cs="Times New Roman"/>
        </w:rPr>
        <w:t>ed</w:t>
      </w:r>
      <w:r w:rsidR="00D11B92">
        <w:rPr>
          <w:rFonts w:ascii="Times New Roman" w:hAnsi="Times New Roman" w:cs="Times New Roman"/>
        </w:rPr>
        <w:t xml:space="preserve"> in </w:t>
      </w:r>
      <w:r w:rsidR="00D11B92">
        <w:rPr>
          <w:rFonts w:ascii="Times New Roman" w:hAnsi="Times New Roman" w:cs="Times New Roman"/>
          <w:i/>
        </w:rPr>
        <w:t>understanding</w:t>
      </w:r>
      <w:r w:rsidR="00D82A66">
        <w:rPr>
          <w:rFonts w:ascii="Times New Roman" w:hAnsi="Times New Roman" w:cs="Times New Roman"/>
        </w:rPr>
        <w:t>,</w:t>
      </w:r>
      <w:r w:rsidR="001500DE">
        <w:rPr>
          <w:rFonts w:ascii="Times New Roman" w:hAnsi="Times New Roman" w:cs="Times New Roman"/>
        </w:rPr>
        <w:t xml:space="preserve"> rather than </w:t>
      </w:r>
      <w:r w:rsidR="001500DE" w:rsidRPr="00D11B92">
        <w:rPr>
          <w:rFonts w:ascii="Times New Roman" w:hAnsi="Times New Roman" w:cs="Times New Roman"/>
          <w:i/>
        </w:rPr>
        <w:t>knowledge</w:t>
      </w:r>
      <w:r w:rsidR="00D82A66">
        <w:rPr>
          <w:rFonts w:ascii="Times New Roman" w:hAnsi="Times New Roman" w:cs="Times New Roman"/>
        </w:rPr>
        <w:t xml:space="preserve">, of </w:t>
      </w:r>
      <w:r w:rsidR="00D82A66" w:rsidRPr="00D82A66">
        <w:rPr>
          <w:rFonts w:ascii="Times New Roman" w:hAnsi="Times New Roman" w:cs="Times New Roman"/>
          <w:i/>
        </w:rPr>
        <w:t>essences</w:t>
      </w:r>
      <w:r w:rsidR="00B56929">
        <w:rPr>
          <w:rFonts w:ascii="Times New Roman" w:hAnsi="Times New Roman" w:cs="Times New Roman"/>
        </w:rPr>
        <w:t>, and chart out challenges</w:t>
      </w:r>
      <w:r w:rsidR="00381ACF">
        <w:rPr>
          <w:rFonts w:ascii="Times New Roman" w:hAnsi="Times New Roman" w:cs="Times New Roman"/>
        </w:rPr>
        <w:t xml:space="preserve"> </w:t>
      </w:r>
      <w:r w:rsidR="009B520E">
        <w:rPr>
          <w:rFonts w:ascii="Times New Roman" w:hAnsi="Times New Roman" w:cs="Times New Roman"/>
        </w:rPr>
        <w:t>it faces</w:t>
      </w:r>
      <w:r w:rsidR="001500DE">
        <w:rPr>
          <w:rFonts w:ascii="Times New Roman" w:hAnsi="Times New Roman" w:cs="Times New Roman"/>
        </w:rPr>
        <w:t>.</w:t>
      </w:r>
      <w:r w:rsidR="00CB21C9">
        <w:rPr>
          <w:rFonts w:ascii="Times New Roman" w:hAnsi="Times New Roman" w:cs="Times New Roman"/>
        </w:rPr>
        <w:t xml:space="preserve"> Finally, I distinguish between</w:t>
      </w:r>
      <w:r>
        <w:rPr>
          <w:rFonts w:ascii="Times New Roman" w:hAnsi="Times New Roman" w:cs="Times New Roman"/>
        </w:rPr>
        <w:t xml:space="preserve"> </w:t>
      </w:r>
      <w:r w:rsidR="00303C43">
        <w:rPr>
          <w:rFonts w:ascii="Times New Roman" w:hAnsi="Times New Roman" w:cs="Times New Roman"/>
          <w:i/>
        </w:rPr>
        <w:t>cognitively adequate</w:t>
      </w:r>
      <w:r w:rsidR="00CB21C9">
        <w:rPr>
          <w:rFonts w:ascii="Times New Roman" w:hAnsi="Times New Roman" w:cs="Times New Roman"/>
        </w:rPr>
        <w:t xml:space="preserve"> and</w:t>
      </w:r>
      <w:r w:rsidR="00303C43">
        <w:rPr>
          <w:rFonts w:ascii="Times New Roman" w:hAnsi="Times New Roman" w:cs="Times New Roman"/>
          <w:i/>
        </w:rPr>
        <w:t xml:space="preserve"> epistemically adequate</w:t>
      </w:r>
      <w:r w:rsidR="00303C43">
        <w:rPr>
          <w:rFonts w:ascii="Times New Roman" w:hAnsi="Times New Roman" w:cs="Times New Roman"/>
        </w:rPr>
        <w:t xml:space="preserve"> answers to the modal sorting question. I argue that we should endorse </w:t>
      </w:r>
      <w:r w:rsidR="00303C43" w:rsidRPr="00CB21C9">
        <w:rPr>
          <w:rFonts w:ascii="Times New Roman" w:hAnsi="Times New Roman" w:cs="Times New Roman"/>
          <w:i/>
        </w:rPr>
        <w:t>pluralism</w:t>
      </w:r>
      <w:r w:rsidR="00303C43">
        <w:rPr>
          <w:rFonts w:ascii="Times New Roman" w:hAnsi="Times New Roman" w:cs="Times New Roman"/>
        </w:rPr>
        <w:t xml:space="preserve"> about </w:t>
      </w:r>
      <w:r w:rsidR="00303C43">
        <w:rPr>
          <w:rFonts w:ascii="Times New Roman" w:hAnsi="Times New Roman" w:cs="Times New Roman"/>
          <w:i/>
        </w:rPr>
        <w:t>modal heuristics</w:t>
      </w:r>
      <w:r w:rsidR="00303C43">
        <w:rPr>
          <w:rFonts w:ascii="Times New Roman" w:hAnsi="Times New Roman" w:cs="Times New Roman"/>
        </w:rPr>
        <w:t>,</w:t>
      </w:r>
      <w:r w:rsidR="00CB21C9">
        <w:rPr>
          <w:rFonts w:ascii="Times New Roman" w:hAnsi="Times New Roman" w:cs="Times New Roman"/>
        </w:rPr>
        <w:t xml:space="preserve"> and separate </w:t>
      </w:r>
      <w:r w:rsidR="006A0CCD">
        <w:rPr>
          <w:rFonts w:ascii="Times New Roman" w:hAnsi="Times New Roman" w:cs="Times New Roman"/>
        </w:rPr>
        <w:t xml:space="preserve">the debate over </w:t>
      </w:r>
      <w:r w:rsidR="006A0CCD" w:rsidRPr="006A0CCD">
        <w:rPr>
          <w:rFonts w:ascii="Times New Roman" w:hAnsi="Times New Roman" w:cs="Times New Roman"/>
        </w:rPr>
        <w:t>cognitive</w:t>
      </w:r>
      <w:r w:rsidR="006A0CCD">
        <w:rPr>
          <w:rFonts w:ascii="Times New Roman" w:hAnsi="Times New Roman" w:cs="Times New Roman"/>
          <w:i/>
        </w:rPr>
        <w:t xml:space="preserve"> </w:t>
      </w:r>
      <w:r w:rsidR="006A0CCD" w:rsidRPr="006A0CCD">
        <w:rPr>
          <w:rFonts w:ascii="Times New Roman" w:hAnsi="Times New Roman" w:cs="Times New Roman"/>
        </w:rPr>
        <w:t>adequacy</w:t>
      </w:r>
      <w:r w:rsidR="00CB21C9">
        <w:rPr>
          <w:rFonts w:ascii="Times New Roman" w:hAnsi="Times New Roman" w:cs="Times New Roman"/>
        </w:rPr>
        <w:t xml:space="preserve"> from the debate over whether</w:t>
      </w:r>
      <w:r w:rsidR="00D82A66">
        <w:rPr>
          <w:rFonts w:ascii="Times New Roman" w:hAnsi="Times New Roman" w:cs="Times New Roman"/>
        </w:rPr>
        <w:t xml:space="preserve"> mental-</w:t>
      </w:r>
      <w:r w:rsidR="00CB21C9">
        <w:rPr>
          <w:rFonts w:ascii="Times New Roman" w:hAnsi="Times New Roman" w:cs="Times New Roman"/>
        </w:rPr>
        <w:t>operation accounts or essence-based</w:t>
      </w:r>
      <w:bookmarkStart w:id="0" w:name="_GoBack"/>
      <w:bookmarkEnd w:id="0"/>
      <w:r w:rsidR="00CB21C9">
        <w:rPr>
          <w:rFonts w:ascii="Times New Roman" w:hAnsi="Times New Roman" w:cs="Times New Roman"/>
        </w:rPr>
        <w:t xml:space="preserve"> accounts </w:t>
      </w:r>
      <w:r w:rsidR="006A0CCD">
        <w:rPr>
          <w:rFonts w:ascii="Times New Roman" w:hAnsi="Times New Roman" w:cs="Times New Roman"/>
        </w:rPr>
        <w:t>are epistemically adequate.</w:t>
      </w:r>
    </w:p>
    <w:sectPr w:rsidR="006F7D5E" w:rsidRPr="00303C43" w:rsidSect="00D40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E"/>
    <w:rsid w:val="000C6532"/>
    <w:rsid w:val="001500DE"/>
    <w:rsid w:val="001B43DC"/>
    <w:rsid w:val="00200F45"/>
    <w:rsid w:val="00303C43"/>
    <w:rsid w:val="00381ACF"/>
    <w:rsid w:val="006437B1"/>
    <w:rsid w:val="006A0CCD"/>
    <w:rsid w:val="006F7D5E"/>
    <w:rsid w:val="009B520E"/>
    <w:rsid w:val="009F27B9"/>
    <w:rsid w:val="00A34C9E"/>
    <w:rsid w:val="00B56929"/>
    <w:rsid w:val="00CB21C9"/>
    <w:rsid w:val="00D11B92"/>
    <w:rsid w:val="00D37474"/>
    <w:rsid w:val="00D4076D"/>
    <w:rsid w:val="00D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07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12</cp:revision>
  <dcterms:created xsi:type="dcterms:W3CDTF">2013-08-21T16:22:00Z</dcterms:created>
  <dcterms:modified xsi:type="dcterms:W3CDTF">2013-08-21T17:50:00Z</dcterms:modified>
</cp:coreProperties>
</file>